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B98F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---------------------------------------------------------------------</w:t>
      </w:r>
    </w:p>
    <w:p w14:paraId="5A9A05EC" w14:textId="5587326F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Atmospheric Dry Air Mole Fraction </w:t>
      </w:r>
      <w:r w:rsidR="00846B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of</w:t>
      </w:r>
      <w:r w:rsidR="00AD3B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the 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G</w:t>
      </w:r>
      <w:r w:rsidR="00AD3B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reenhouse 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G</w:t>
      </w:r>
      <w:r w:rsidR="00AD3B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ases </w:t>
      </w:r>
      <w:r w:rsidR="005D2C7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and Carbon and Oxygen Isotopic ratios of Carbon Dioxide (</w:t>
      </w:r>
      <w:r w:rsidR="005D2C71" w:rsidRPr="00DB1C78">
        <w:rPr>
          <w:rStyle w:val="inline-formula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δ</w:t>
      </w:r>
      <w:r w:rsidR="005D2C71" w:rsidRPr="00DB1C78">
        <w:rPr>
          <w:rStyle w:val="inline-formula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13</w:t>
      </w:r>
      <w:r w:rsidR="005D2C71" w:rsidRPr="00DB1C78">
        <w:rPr>
          <w:rFonts w:ascii="Times New Roman" w:hAnsi="Times New Roman" w:cs="Times New Roman"/>
          <w:sz w:val="24"/>
          <w:szCs w:val="24"/>
          <w:shd w:val="clear" w:color="auto" w:fill="FFFFFF"/>
        </w:rPr>
        <w:t>C-CO</w:t>
      </w:r>
      <w:r w:rsidR="005D2C71" w:rsidRPr="00DB1C78">
        <w:rPr>
          <w:rStyle w:val="inline-formula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5D2C71" w:rsidRPr="00DB1C78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="005D2C71" w:rsidRPr="00DB1C78">
        <w:rPr>
          <w:rStyle w:val="inline-formula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δ</w:t>
      </w:r>
      <w:r w:rsidR="005D2C71" w:rsidRPr="00DB1C78">
        <w:rPr>
          <w:rStyle w:val="inline-formula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18</w:t>
      </w:r>
      <w:r w:rsidR="005D2C71" w:rsidRPr="00DB1C78">
        <w:rPr>
          <w:rFonts w:ascii="Times New Roman" w:hAnsi="Times New Roman" w:cs="Times New Roman"/>
          <w:sz w:val="24"/>
          <w:szCs w:val="24"/>
          <w:shd w:val="clear" w:color="auto" w:fill="FFFFFF"/>
        </w:rPr>
        <w:t>O-CO</w:t>
      </w:r>
      <w:r w:rsidR="005D2C71" w:rsidRPr="00DB1C78">
        <w:rPr>
          <w:rStyle w:val="inline-formula"/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5D2C71" w:rsidRPr="00DB1C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D2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from the NIES</w:t>
      </w:r>
      <w:r w:rsidR="00837F2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/CGER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Air Sampling Network</w:t>
      </w:r>
    </w:p>
    <w:p w14:paraId="61E20D71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382A98AB" w14:textId="6666125D" w:rsidR="004620A5" w:rsidRPr="00361944" w:rsidRDefault="00326486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Created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: 202</w:t>
      </w:r>
      <w:r w:rsidR="00846B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</w:t>
      </w:r>
      <w:r w:rsidR="00846B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</w:t>
      </w:r>
      <w:r w:rsidR="00F23269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</w:t>
      </w:r>
      <w:r w:rsidR="00F23269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</w:t>
      </w:r>
    </w:p>
    <w:p w14:paraId="552FB22F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--------------------------------------------------------------------</w:t>
      </w:r>
    </w:p>
    <w:p w14:paraId="4F43010B" w14:textId="45DF7484" w:rsidR="00696C5E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1. DATA SOURCE</w:t>
      </w:r>
    </w:p>
    <w:p w14:paraId="3AA77B1C" w14:textId="398C1D0B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Correspondence concerning these data should be directed to:</w:t>
      </w:r>
    </w:p>
    <w:p w14:paraId="6368D5C6" w14:textId="3C313B8B" w:rsidR="00696C5E" w:rsidRDefault="00696C5E" w:rsidP="00696C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National Institute for Environmental Studies (NIES)</w:t>
      </w:r>
    </w:p>
    <w:p w14:paraId="47C62221" w14:textId="312803DE" w:rsidR="00867C47" w:rsidRPr="00867C47" w:rsidRDefault="00867C47" w:rsidP="00696C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867C4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Center for Global Environmental Research (CGER)</w:t>
      </w:r>
    </w:p>
    <w:p w14:paraId="5268926C" w14:textId="65AA74DE" w:rsidR="00867C47" w:rsidRDefault="00231779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16-2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Ono</w:t>
      </w:r>
      <w:r w:rsidR="00D2055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g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awa</w:t>
      </w:r>
      <w:proofErr w:type="spellEnd"/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Tsukuba, Ibaraki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305-8506</w:t>
      </w:r>
      <w:r w:rsidR="00FF266E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,</w:t>
      </w:r>
      <w:r w:rsidR="00FF266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Japan</w:t>
      </w:r>
    </w:p>
    <w:p w14:paraId="66609157" w14:textId="0E905040" w:rsidR="004F397A" w:rsidRDefault="004B37C7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Contact</w:t>
      </w:r>
      <w:r w:rsidR="004F397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s:</w:t>
      </w:r>
    </w:p>
    <w:p w14:paraId="59341114" w14:textId="6E260603" w:rsidR="004620A5" w:rsidRPr="00361944" w:rsidRDefault="004F397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NTL and CLA data: Yukio </w:t>
      </w:r>
      <w:proofErr w:type="spellStart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Terao</w:t>
      </w:r>
      <w:proofErr w:type="spellEnd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(</w:t>
      </w:r>
      <w:r w:rsidR="004B37C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yterao</w:t>
      </w:r>
      <w:r w:rsidR="00231779" w:rsidRPr="00C54EA8">
        <w:rPr>
          <w:rFonts w:ascii="Times New Roman" w:hAnsi="Times New Roman" w:cs="Times New Roman"/>
          <w:color w:val="222222"/>
          <w:sz w:val="24"/>
          <w:szCs w:val="24"/>
        </w:rPr>
        <w:t>@nies.go.jp</w:t>
      </w:r>
      <w:r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14:paraId="7362EC62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--------------------------------------------------------------------</w:t>
      </w:r>
    </w:p>
    <w:p w14:paraId="439D40DC" w14:textId="0A3337D1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2. USE OF DATA</w:t>
      </w:r>
    </w:p>
    <w:p w14:paraId="59666307" w14:textId="69F10618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These data are made freely available to the public and the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scientific community.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The availability of these data does not constitute publication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of the data. If the data are obtained for potential use in a publication or presentation, </w:t>
      </w:r>
      <w:r w:rsidR="00902D6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NIES</w:t>
      </w:r>
      <w:r w:rsidR="00867C4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/CGER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should be informed.</w:t>
      </w:r>
    </w:p>
    <w:p w14:paraId="080B7646" w14:textId="77777777" w:rsidR="00696C5E" w:rsidRPr="00361944" w:rsidRDefault="00696C5E" w:rsidP="00696C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--------------------------------------------------------------------</w:t>
      </w:r>
    </w:p>
    <w:p w14:paraId="071C2080" w14:textId="53BF8505" w:rsidR="004620A5" w:rsidRPr="00361944" w:rsidRDefault="00AD3BF4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3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DATA - GENERAL COMMENTS</w:t>
      </w:r>
    </w:p>
    <w:p w14:paraId="321575C0" w14:textId="2286554A" w:rsidR="00514931" w:rsidRPr="002D36EB" w:rsidRDefault="00837BD1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We used </w:t>
      </w:r>
      <w:r w:rsidR="00E12E53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following instruments for analysis of mole fractions in air samples</w:t>
      </w:r>
      <w:r w:rsidR="00837F2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;</w:t>
      </w:r>
      <w:r w:rsidR="00E12E53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</w:t>
      </w:r>
      <w:r w:rsidR="00B56A5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nondispersive infrared analyzer (NDIR) for CO</w:t>
      </w:r>
      <w:r w:rsidR="00B56A55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B56A5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 </w:t>
      </w:r>
      <w:r w:rsidR="00010C03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gas chromatograph equipped with a flame ionization detector (GC-FID)</w:t>
      </w:r>
      <w:r w:rsidR="00B56A5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for CH</w:t>
      </w:r>
      <w:r w:rsidR="00B56A55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4</w:t>
      </w:r>
      <w:r w:rsidR="00B56A5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="00D37B7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 gas chromatograph with a reduction gas detector (GC-RGD) for CO and H</w:t>
      </w:r>
      <w:r w:rsidR="00D37B75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D37B7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and a gas chromatograph with an electron capture detector (GC-ECD) until 2011 and with a micro-electron capture detector (GC-micro-ECD) from 2012 for N</w:t>
      </w:r>
      <w:r w:rsidR="00D37B75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</w:t>
      </w:r>
      <w:r w:rsidR="00D37B7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and SF</w:t>
      </w:r>
      <w:r w:rsidR="00D37B75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6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</w:t>
      </w:r>
    </w:p>
    <w:p w14:paraId="777E89D0" w14:textId="77777777" w:rsidR="00514931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The measurement of 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CO</w:t>
      </w:r>
      <w:r w:rsidR="00FF06A7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</w:t>
      </w:r>
      <w:r w:rsidR="00010C03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H</w:t>
      </w:r>
      <w:r w:rsidR="00010C03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4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CO, H</w:t>
      </w:r>
      <w:r w:rsidR="00FF06A7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N</w:t>
      </w:r>
      <w:r w:rsidR="00FF06A7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 and SF</w:t>
      </w:r>
      <w:r w:rsidR="00FF06A7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6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in air </w:t>
      </w:r>
      <w:r w:rsidR="00FF06A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are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made relative to standards whose mole fraction is determined with high precision and accuracy. Because detector response is non-linear in the range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of atmospheric levels, ambient samples are bracketed during analysis by a set of standards used to calibrate detector response.</w:t>
      </w:r>
    </w:p>
    <w:p w14:paraId="7C113D69" w14:textId="46E21B62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Measurements are reported in units of </w:t>
      </w:r>
      <w:proofErr w:type="spellStart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micromol</w:t>
      </w:r>
      <w:proofErr w:type="spellEnd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/mol (10</w:t>
      </w:r>
      <w:r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perscript"/>
        </w:rPr>
        <w:t>-6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mol CO</w:t>
      </w:r>
      <w:r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per mol of dry air or parts per million (ppm))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nano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mol</w:t>
      </w:r>
      <w:proofErr w:type="spellEnd"/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/mol (10</w:t>
      </w:r>
      <w:r w:rsidR="00514931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perscript"/>
        </w:rPr>
        <w:t>-9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mol C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H</w:t>
      </w:r>
      <w:r w:rsidR="00514931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4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CO, H</w:t>
      </w:r>
      <w:r w:rsidR="00514931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and N</w:t>
      </w:r>
      <w:r w:rsidR="00514931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per mol of dry air or parts per 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billion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(pp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b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))</w:t>
      </w:r>
      <w:r w:rsidR="00514931" w:rsidRP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pico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mol</w:t>
      </w:r>
      <w:proofErr w:type="spellEnd"/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/mol (10</w:t>
      </w:r>
      <w:r w:rsidR="00514931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perscript"/>
        </w:rPr>
        <w:t>-12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mol 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SF</w:t>
      </w:r>
      <w:r w:rsidR="00514931" w:rsidRPr="00C54EA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6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per mol of dry air or parts per 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tr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illion (pp</w:t>
      </w:r>
      <w:r w:rsidR="005149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</w:t>
      </w:r>
      <w:r w:rsidR="00514931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))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Measure</w:t>
      </w:r>
      <w:r w:rsidR="001D2F2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d d</w:t>
      </w:r>
      <w:r w:rsidR="001D2F2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ry </w:t>
      </w:r>
      <w:r w:rsidR="001D2F2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</w:t>
      </w:r>
      <w:r w:rsidR="001D2F2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ir </w:t>
      </w:r>
      <w:r w:rsidR="001D2F2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</w:t>
      </w:r>
      <w:r w:rsidR="001D2F2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ole </w:t>
      </w:r>
      <w:r w:rsidR="001D2F2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</w:t>
      </w:r>
      <w:r w:rsidR="001D2F2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raction</w:t>
      </w:r>
      <w:r w:rsidR="001D2F2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</w:t>
      </w:r>
      <w:r w:rsidR="001D2F2A" w:rsidRPr="00361944" w:rsidDel="001D2F2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are directly traceable to the </w:t>
      </w:r>
      <w:r w:rsidR="00A1434F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CO</w:t>
      </w:r>
      <w:r w:rsidR="00A1434F" w:rsidRPr="006722B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A1434F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</w:t>
      </w:r>
      <w:r w:rsidR="00A1434F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lastRenderedPageBreak/>
        <w:t>NIES09</w:t>
      </w:r>
      <w:r w:rsidR="00DA784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scale, CH</w:t>
      </w:r>
      <w:r w:rsidR="00DA784D" w:rsidRPr="006722B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4</w:t>
      </w:r>
      <w:r w:rsidR="00DA784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-NIES94 scale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CO-NIES09 scale, H</w:t>
      </w:r>
      <w:r w:rsidR="00F3031D" w:rsidRPr="006722B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-NIES96 scale, N</w:t>
      </w:r>
      <w:r w:rsidR="00F3031D" w:rsidRPr="006722B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O-NIES01 scale, and SF</w:t>
      </w:r>
      <w:r w:rsidR="00F3031D" w:rsidRPr="006722B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</w:rPr>
        <w:t>6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-NIES01 scale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</w:t>
      </w:r>
    </w:p>
    <w:p w14:paraId="19DA0CF4" w14:textId="15E5627D" w:rsidR="00A5641A" w:rsidRPr="00361944" w:rsidRDefault="00A5641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A5641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δ13C-CO2 and δ18O-CO2 were measured by M</w:t>
      </w:r>
      <w:r w:rsid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</w:t>
      </w:r>
      <w:r w:rsidRPr="00A5641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T-252</w:t>
      </w:r>
      <w:r w:rsid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or MAT-253</w:t>
      </w:r>
      <w:r w:rsidRPr="00A5641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using the working standard CO2 gas which 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are traceable to </w:t>
      </w:r>
      <w:r w:rsidRPr="00A5641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the NIES Atmospheric Reference CO2 for Isotopic Studies (NARCIS)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. 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The 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measured isotopic ratios are 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expressed against the value of CO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vertAlign w:val="subscript"/>
          <w:lang w:val="en-GB"/>
        </w:rPr>
        <w:t>2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evolved from VPDB calcite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.</w:t>
      </w:r>
    </w:p>
    <w:p w14:paraId="725BC4A0" w14:textId="63BFA04B" w:rsidR="00706E70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Uncertainties of the measurements are included</w:t>
      </w:r>
      <w:r w:rsidR="00B21A7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in the data, which arise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B21A7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from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our ability to propagate the </w:t>
      </w:r>
      <w:r w:rsidR="00A1434F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scale</w:t>
      </w:r>
      <w:r w:rsidR="00F3031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to working standards, the repeatability of the analyzers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used for sample measurement, and agreement between pairs of</w:t>
      </w:r>
      <w:r w:rsidR="00E369A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samples collected simultaneously. </w:t>
      </w:r>
    </w:p>
    <w:p w14:paraId="6B484DEB" w14:textId="6441B892" w:rsidR="00867C47" w:rsidRDefault="004F397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S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ee Nomura et al. (2021) for details of m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easurement</w:t>
      </w:r>
      <w:r w:rsidRP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methods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.</w:t>
      </w:r>
    </w:p>
    <w:p w14:paraId="4852A8FB" w14:textId="77777777" w:rsidR="003424BE" w:rsidRDefault="003424BE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83CB670" w14:textId="77777777" w:rsidR="00867C47" w:rsidRDefault="00867C47" w:rsidP="00867C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>T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hree-letter station codes are:</w:t>
      </w:r>
    </w:p>
    <w:p w14:paraId="1C2FAD92" w14:textId="77777777" w:rsidR="00867C47" w:rsidRDefault="00867C47" w:rsidP="00867C4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  <w:proofErr w:type="gramStart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NTL  </w:t>
      </w:r>
      <w:proofErr w:type="spellStart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Natnital</w:t>
      </w:r>
      <w:proofErr w:type="spellEnd"/>
      <w:proofErr w:type="gramEnd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, India</w:t>
      </w:r>
    </w:p>
    <w:p w14:paraId="6C228D6F" w14:textId="77777777" w:rsidR="00867C47" w:rsidRPr="008D3E02" w:rsidRDefault="00867C47" w:rsidP="00867C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  <w:proofErr w:type="gramStart"/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>C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LA  Comilla</w:t>
      </w:r>
      <w:proofErr w:type="gramEnd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Bangradesh</w:t>
      </w:r>
      <w:proofErr w:type="spellEnd"/>
    </w:p>
    <w:p w14:paraId="3C1B7F8A" w14:textId="77777777" w:rsidR="00867C47" w:rsidRPr="00DE081E" w:rsidRDefault="00867C47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</w:p>
    <w:p w14:paraId="55F0E3A2" w14:textId="1E959380" w:rsidR="00A5641A" w:rsidRDefault="00B21A70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Air sampling </w:t>
      </w:r>
      <w:r w:rsidR="00A5641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time and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intervals, flasks used, and sampling method are </w:t>
      </w:r>
      <w:r w:rsidR="00A5641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as follows:</w:t>
      </w:r>
    </w:p>
    <w:p w14:paraId="4C4FE533" w14:textId="4494DB4B" w:rsidR="004620A5" w:rsidRPr="00361944" w:rsidRDefault="00A5641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N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TL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and CLA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: 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around 2:00 p.m. local time, weekly, 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1.5 L Pyrex flask</w:t>
      </w:r>
      <w:r w:rsid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, cooled to </w:t>
      </w:r>
      <w:r w:rsidR="005633BC" w:rsidRPr="005633B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>-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3</w:t>
      </w:r>
      <w:r w:rsidR="005633BC" w:rsidRPr="005633B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>0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°C and </w:t>
      </w:r>
      <w:r w:rsidR="005633BC" w:rsidRPr="005633B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 xml:space="preserve">pressurized 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to</w:t>
      </w:r>
      <w:r w:rsidR="005633BC" w:rsidRPr="005633BC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 xml:space="preserve"> </w:t>
      </w:r>
      <w:r w:rsidR="005633BC" w:rsidRPr="005633BC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0.25 MPa</w:t>
      </w:r>
    </w:p>
    <w:p w14:paraId="3F03AFB3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</w:t>
      </w:r>
    </w:p>
    <w:p w14:paraId="459E8878" w14:textId="06E211C7" w:rsidR="004620A5" w:rsidRPr="00361944" w:rsidRDefault="00837BD1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4</w:t>
      </w:r>
      <w:r w:rsidR="00696C5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</w:t>
      </w:r>
      <w:r w:rsidR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FILE NAME DESCRIPTION</w:t>
      </w:r>
    </w:p>
    <w:p w14:paraId="68FBEA45" w14:textId="360B3EAB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Encoded into each file name are the parameter (trace gas identifier); sampling site; sampling project; and optional qualifiers that further define the file contents.</w:t>
      </w:r>
    </w:p>
    <w:p w14:paraId="6400B7AD" w14:textId="54400A99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All file names use the following naming scheme:</w:t>
      </w:r>
    </w:p>
    <w:p w14:paraId="0A934609" w14:textId="0BDE1175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1      </w:t>
      </w:r>
      <w:r w:rsid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2     3          </w:t>
      </w:r>
      <w:r w:rsidR="00BC698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4            5            </w:t>
      </w:r>
    </w:p>
    <w:p w14:paraId="106B8ACA" w14:textId="6BE2A6D2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[parameter]_[site]_[project]</w:t>
      </w:r>
      <w:proofErr w:type="gramStart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_[</w:t>
      </w:r>
      <w:proofErr w:type="gramEnd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optional</w:t>
      </w:r>
      <w:r w:rsidR="00BC698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qualifiers].[file type]</w:t>
      </w:r>
    </w:p>
    <w:p w14:paraId="08B82D85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7F4FA462" w14:textId="4FD93F85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1. [parameter]</w:t>
      </w:r>
    </w:p>
    <w:p w14:paraId="12E48105" w14:textId="0F8D398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Identifies the measured parameter or trace gas species.</w:t>
      </w:r>
      <w:r w:rsidR="00837F2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(ex)</w:t>
      </w:r>
      <w:r w:rsidR="003C065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1D196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o2</w:t>
      </w:r>
      <w:r w:rsidR="00A6039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ch4,</w:t>
      </w:r>
    </w:p>
    <w:p w14:paraId="394535CB" w14:textId="02B3BF8E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2. [site]</w:t>
      </w:r>
    </w:p>
    <w:p w14:paraId="52BE380C" w14:textId="73C49C00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Identifies the sampling site code.</w:t>
      </w:r>
      <w:r w:rsidR="00837F2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(ex)</w:t>
      </w:r>
      <w:r w:rsidR="003C065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3C0654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ntl</w:t>
      </w:r>
      <w:proofErr w:type="spellEnd"/>
      <w:r w:rsidR="002B7997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>,</w:t>
      </w:r>
      <w:r w:rsidR="002B799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2B799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cla</w:t>
      </w:r>
      <w:proofErr w:type="spellEnd"/>
      <w:r w:rsidR="002B799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</w:p>
    <w:p w14:paraId="4E20D524" w14:textId="3773CA20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3. [project]</w:t>
      </w:r>
    </w:p>
    <w:p w14:paraId="58C99789" w14:textId="74567E03" w:rsidR="004620A5" w:rsidRPr="00FF266E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Identifies sampling platform and strategy.</w:t>
      </w:r>
      <w:r w:rsidR="00837F2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(ex)</w:t>
      </w:r>
      <w:r w:rsidR="003C065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</w:t>
      </w:r>
      <w:r w:rsidR="008747A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tation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-flask</w:t>
      </w:r>
      <w:r w:rsidR="003C065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  <w:r w:rsidR="00837F22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BC698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ship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</w:t>
      </w:r>
      <w:r w:rsidR="00BC698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flask</w:t>
      </w:r>
      <w:r w:rsidR="002B7997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</w:p>
    <w:p w14:paraId="4E65466E" w14:textId="72D554EA" w:rsidR="004620A5" w:rsidRPr="00361944" w:rsidRDefault="00B920B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4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[optional qualifiers]</w:t>
      </w:r>
    </w:p>
    <w:p w14:paraId="70B75771" w14:textId="51F4D73A" w:rsidR="00FF266E" w:rsidRPr="00361944" w:rsidRDefault="00FA2560" w:rsidP="000D05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2" w:left="424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D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ata </w:t>
      </w:r>
      <w:proofErr w:type="spellStart"/>
      <w:r w:rsidR="0001631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subsetting</w:t>
      </w:r>
      <w:proofErr w:type="spellEnd"/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or averaging.</w:t>
      </w:r>
      <w:r w:rsidR="008747A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1285B77" w14:textId="5A20F77F" w:rsidR="00E4186A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(ex)</w:t>
      </w:r>
    </w:p>
    <w:p w14:paraId="1F8DB358" w14:textId="40CDF8E2" w:rsidR="00E4186A" w:rsidRPr="00361944" w:rsidRDefault="00E4186A" w:rsidP="001D4C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60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lastRenderedPageBreak/>
        <w:t>event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ab/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ab/>
        <w:t>M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easurement results for all collected samples</w:t>
      </w:r>
    </w:p>
    <w:p w14:paraId="0E8C640F" w14:textId="7C2B67AA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month</w:t>
      </w:r>
      <w:r w:rsidR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ly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ab/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Computed monthly averages </w:t>
      </w:r>
      <w:r w:rsidR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using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all collected samples   </w:t>
      </w:r>
    </w:p>
    <w:p w14:paraId="53A49A45" w14:textId="778A8BDC" w:rsidR="004620A5" w:rsidRPr="00361944" w:rsidRDefault="00B920B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5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[file type]</w:t>
      </w:r>
    </w:p>
    <w:p w14:paraId="278DF4BE" w14:textId="5C035B4D" w:rsidR="00FF266E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File format. </w:t>
      </w:r>
    </w:p>
    <w:p w14:paraId="3F9F9E2B" w14:textId="07D290F0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(ex) txt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ab/>
      </w:r>
      <w:bookmarkStart w:id="0" w:name="_Hlk91243097"/>
      <w:r w:rsidR="0046599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U</w:t>
      </w:r>
      <w:r w:rsidR="00CF3BB3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TF-8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text file</w:t>
      </w:r>
      <w:bookmarkEnd w:id="0"/>
    </w:p>
    <w:p w14:paraId="0A0E5756" w14:textId="18FF9809" w:rsidR="00E4186A" w:rsidRDefault="00E4186A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63AE928" w14:textId="58DE4696" w:rsidR="00E4186A" w:rsidRDefault="00D571FA" w:rsidP="00E418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“co2</w:t>
      </w:r>
      <w:r w:rsidR="00E4186A" w:rsidRPr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_ntl_station-flask_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event</w:t>
      </w:r>
      <w:r w:rsidR="00E4186A" w:rsidRPr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.txt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”</w:t>
      </w:r>
      <w:r w:rsidR="00E4186A" w:rsidRPr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contains CO2 measurement results for all flask samples collected at Nainital, India.</w:t>
      </w:r>
    </w:p>
    <w:p w14:paraId="7E2010DB" w14:textId="00ACF4E0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</w:t>
      </w:r>
    </w:p>
    <w:p w14:paraId="26904D55" w14:textId="3518F9DA" w:rsidR="004620A5" w:rsidRPr="00361944" w:rsidRDefault="00837BD1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5</w:t>
      </w:r>
      <w:r w:rsidR="00696C5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DATA </w:t>
      </w:r>
      <w:r w:rsidR="00E4186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DESCRIPTION</w:t>
      </w:r>
      <w:r w:rsidR="00E4186A" w:rsidRPr="00361944" w:rsidDel="00E4186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3648254" w14:textId="4B9110A1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The data files contain multiple lines of header information followed by one record for each atmospheric measurement of a single parameter or trace gas species.</w:t>
      </w:r>
    </w:p>
    <w:p w14:paraId="6913ED03" w14:textId="0AE68983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Fields are defined as follows:</w:t>
      </w:r>
    </w:p>
    <w:p w14:paraId="3C7876CA" w14:textId="5FB4BFC4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1: [SITE CODE] The three-character sampling location code (see above).</w:t>
      </w:r>
    </w:p>
    <w:p w14:paraId="52125C24" w14:textId="3237376E" w:rsidR="004620A5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2: [YEAR] The sample collection date and time in UTC.</w:t>
      </w:r>
    </w:p>
    <w:p w14:paraId="2565A706" w14:textId="3EE9044D" w:rsidR="004620A5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3: [MONTH]</w:t>
      </w:r>
    </w:p>
    <w:p w14:paraId="47C551C5" w14:textId="1FBCF591" w:rsidR="004620A5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4: [DAY]</w:t>
      </w:r>
    </w:p>
    <w:p w14:paraId="77DEBC11" w14:textId="610BEA39" w:rsidR="004620A5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5: [HOUR]</w:t>
      </w:r>
    </w:p>
    <w:p w14:paraId="36E1DFA6" w14:textId="56653F5A" w:rsidR="004620A5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6: [MINUTE]</w:t>
      </w:r>
    </w:p>
    <w:p w14:paraId="124DA65E" w14:textId="3FB64E22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7: 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[FLASK ID] The sample container ID.</w:t>
      </w:r>
    </w:p>
    <w:p w14:paraId="7D7FA129" w14:textId="31DADCE4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8: 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[TRACE GAS NAME] Gas identifier (e.g., </w:t>
      </w:r>
      <w:r w:rsid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CO2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CH4, CO2C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13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).</w:t>
      </w:r>
    </w:p>
    <w:p w14:paraId="780DDA2A" w14:textId="14EF93C4" w:rsidR="004620A5" w:rsidRPr="00361944" w:rsidRDefault="004620A5" w:rsidP="002B7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Chars="354" w:hanging="850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9: 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[MEASURED VALUE] Dry air mole fraction or isotopic composition. Missing values are denoted by -999.00.</w:t>
      </w:r>
    </w:p>
    <w:p w14:paraId="72BE5679" w14:textId="0010830D" w:rsidR="004620A5" w:rsidRPr="00361944" w:rsidRDefault="004620A5" w:rsidP="002B7997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10: 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U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NCERTAINTY] Estimated uncertainty of the reported measurement value.  Missing values are denoted by -999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.00</w:t>
      </w:r>
      <w:r w:rsidR="00B920BA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</w:t>
      </w:r>
    </w:p>
    <w:p w14:paraId="572DA6F4" w14:textId="50134474" w:rsidR="00B920BA" w:rsidRDefault="004620A5" w:rsidP="002B7997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11: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[FLAG] the number indicates the results of our data rejection and selection process.</w:t>
      </w:r>
    </w:p>
    <w:p w14:paraId="5562DC71" w14:textId="56C29088" w:rsidR="00D571FA" w:rsidRPr="00D571FA" w:rsidRDefault="00D571FA" w:rsidP="00D571FA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1     </w:t>
      </w:r>
      <w:r w:rsidR="00BC0358"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RETAINED 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as </w:t>
      </w: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good value</w:t>
      </w:r>
    </w:p>
    <w:p w14:paraId="209B20C1" w14:textId="1ADCF94E" w:rsidR="00D571FA" w:rsidRPr="00361944" w:rsidRDefault="00D571FA" w:rsidP="00D571FA">
      <w:pPr>
        <w:widowControl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3     </w:t>
      </w:r>
      <w:r w:rsidR="00BC0358"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REJECTED 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by </w:t>
      </w: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error in sampling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or</w:t>
      </w: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analysis,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D571FA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obviously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contaminated</w:t>
      </w:r>
      <w:r w:rsidR="00BC035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  <w:r w:rsidR="00FA2560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and</w:t>
      </w:r>
      <w:r w:rsidR="00BC0358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others</w:t>
      </w:r>
    </w:p>
    <w:p w14:paraId="50BA22F1" w14:textId="0287FC51" w:rsidR="004620A5" w:rsidRDefault="004620A5" w:rsidP="002B7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12: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[INSTRUMENT] A 2-character code that identifies the instrument used for the measurement.</w:t>
      </w:r>
    </w:p>
    <w:p w14:paraId="35E7514B" w14:textId="0C92FCB4" w:rsidR="00BC0358" w:rsidRDefault="00BC0358" w:rsidP="002B7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L6   LI-COR</w:t>
      </w:r>
      <w:r w:rsid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 LI-6252</w:t>
      </w:r>
    </w:p>
    <w:p w14:paraId="156E199B" w14:textId="2037D423" w:rsidR="009C40F4" w:rsidRDefault="005D2C71" w:rsidP="002B79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H</w:t>
      </w:r>
      <w:r w:rsidR="003336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5</w:t>
      </w:r>
      <w:r w:rsid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  </w:t>
      </w:r>
      <w:r w:rsidR="009C40F4"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Agilent Technologies, HP-</w:t>
      </w:r>
      <w:r w:rsidR="0033363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5</w:t>
      </w:r>
      <w:r w:rsidR="009C40F4"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890</w:t>
      </w:r>
    </w:p>
    <w:p w14:paraId="324FB6EB" w14:textId="77777777" w:rsidR="00333631" w:rsidRDefault="00333631" w:rsidP="003336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  H6   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Agilent Technologies, HP-6890</w:t>
      </w:r>
    </w:p>
    <w:p w14:paraId="2983B5EA" w14:textId="48C876E5" w:rsidR="00333631" w:rsidRPr="002C5316" w:rsidRDefault="00333631" w:rsidP="003336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H7   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Agilent Technologies, HP-7890</w:t>
      </w:r>
    </w:p>
    <w:p w14:paraId="73745571" w14:textId="27A3DF42" w:rsidR="005D2C71" w:rsidRDefault="009C40F4" w:rsidP="003336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lastRenderedPageBreak/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</w:t>
      </w:r>
      <w:r w:rsidR="005D2C71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R2   Trace Analytical RGD-2 + HP-5890</w:t>
      </w:r>
    </w:p>
    <w:p w14:paraId="7FFB5766" w14:textId="6FA3A16A" w:rsidR="009C40F4" w:rsidRDefault="009C40F4" w:rsidP="002C53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P1   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Peak Laboratories, Peak Performer 1 RCP</w:t>
      </w:r>
      <w:r w:rsidR="00BA1AE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+ </w:t>
      </w:r>
      <w:r w:rsidR="00BA1AEB"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HP-</w:t>
      </w:r>
      <w:r w:rsidR="00BA1AE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5</w:t>
      </w:r>
      <w:r w:rsidR="00BA1AEB"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890</w:t>
      </w:r>
    </w:p>
    <w:p w14:paraId="4ADD0C57" w14:textId="4AFAE8FF" w:rsidR="00BC0358" w:rsidRDefault="009C40F4" w:rsidP="009C40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M</w:t>
      </w:r>
      <w:proofErr w:type="gramStart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2  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Thermo</w:t>
      </w:r>
      <w:proofErr w:type="gramEnd"/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Fisher Scientific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MAT-252</w:t>
      </w:r>
    </w:p>
    <w:p w14:paraId="16C94FC9" w14:textId="310E2169" w:rsidR="009C40F4" w:rsidRPr="00361944" w:rsidRDefault="009C40F4" w:rsidP="009C40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M</w:t>
      </w:r>
      <w:proofErr w:type="gramStart"/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3  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Thermo</w:t>
      </w:r>
      <w:proofErr w:type="gramEnd"/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Fisher Scientific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  <w:r w:rsidRPr="009C40F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MAT-253</w:t>
      </w:r>
    </w:p>
    <w:p w14:paraId="151F43C3" w14:textId="18D213CA" w:rsidR="00B920BA" w:rsidRPr="00361944" w:rsidRDefault="004620A5" w:rsidP="00B920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13: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[YEAR] The measurement date and time in </w:t>
      </w:r>
      <w:r w:rsidR="00BA1AE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local time (JST)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</w:t>
      </w:r>
    </w:p>
    <w:p w14:paraId="67989063" w14:textId="1D250063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14: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[MONTH]</w:t>
      </w:r>
    </w:p>
    <w:p w14:paraId="78F8498A" w14:textId="14278628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15: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[DAY]</w:t>
      </w:r>
    </w:p>
    <w:p w14:paraId="15FC2251" w14:textId="14B26E32" w:rsidR="000A439E" w:rsidRPr="00361944" w:rsidRDefault="004620A5" w:rsidP="001D19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16: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[LATITUDE] The latitude where the sample was collected, (negative (-) numbers indicate samples collected in the Southern </w:t>
      </w:r>
      <w:r w:rsidR="001D1962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Hemisphere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).</w:t>
      </w:r>
    </w:p>
    <w:p w14:paraId="7D8923F5" w14:textId="0D951FE4" w:rsidR="004620A5" w:rsidRPr="00361944" w:rsidRDefault="004620A5" w:rsidP="001D19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17: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[LONGITUDE] The longitude where the sample was collected, (negative (-) numbers indicate samples collected in the Western Hemisphere).</w:t>
      </w:r>
    </w:p>
    <w:p w14:paraId="1325ABCC" w14:textId="1C3A26AB" w:rsidR="000A439E" w:rsidRPr="00361944" w:rsidRDefault="004620A5" w:rsidP="001D19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" w:left="992" w:hangingChars="414" w:hanging="994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</w:t>
      </w:r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18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: </w:t>
      </w:r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[ALTITUDE] The altitude of the sample inlet (</w:t>
      </w:r>
      <w:proofErr w:type="spellStart"/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masl</w:t>
      </w:r>
      <w:proofErr w:type="spellEnd"/>
      <w:r w:rsidR="000A439E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). The reported altitude is the surface elevation plus sample intake height.</w:t>
      </w:r>
    </w:p>
    <w:p w14:paraId="59A737D2" w14:textId="5BA448F2" w:rsidR="000A439E" w:rsidRPr="00361944" w:rsidRDefault="004620A5" w:rsidP="000A43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Field </w:t>
      </w:r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19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: </w:t>
      </w:r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[ELEVATION] Surface elevation (</w:t>
      </w:r>
      <w:proofErr w:type="spellStart"/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masl</w:t>
      </w:r>
      <w:proofErr w:type="spellEnd"/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).</w:t>
      </w:r>
    </w:p>
    <w:p w14:paraId="7DA31BC2" w14:textId="3B4B9EFC" w:rsidR="000A439E" w:rsidRPr="00361944" w:rsidRDefault="004620A5" w:rsidP="006B38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Chars="590" w:hanging="1416"/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 2</w:t>
      </w:r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: </w:t>
      </w:r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[INTAKE HEIGHT] Air sample collection height above ground level (</w:t>
      </w:r>
      <w:proofErr w:type="spellStart"/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magl</w:t>
      </w:r>
      <w:proofErr w:type="spellEnd"/>
      <w:r w:rsidR="006B3856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).</w:t>
      </w:r>
    </w:p>
    <w:p w14:paraId="7D5E0320" w14:textId="0BF2EA81" w:rsidR="004620A5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Fields in each line are delimited by whitespace.</w:t>
      </w:r>
    </w:p>
    <w:p w14:paraId="301D1AF0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</w:t>
      </w:r>
    </w:p>
    <w:p w14:paraId="51BC15AE" w14:textId="395E5122" w:rsidR="004620A5" w:rsidRPr="00361944" w:rsidRDefault="00BE41E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6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REFERENCES</w:t>
      </w:r>
    </w:p>
    <w:p w14:paraId="3DB13FF5" w14:textId="43D09EEC" w:rsidR="004620A5" w:rsidRPr="00361944" w:rsidRDefault="001A35CB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Nomura. S., </w:t>
      </w:r>
      <w:proofErr w:type="spellStart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Naja</w:t>
      </w:r>
      <w:proofErr w:type="spellEnd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M., Ahmed, M. K., Mukai, H., </w:t>
      </w:r>
      <w:proofErr w:type="spellStart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Terao</w:t>
      </w:r>
      <w:proofErr w:type="spellEnd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Y., Machida, T., </w:t>
      </w:r>
      <w:proofErr w:type="spellStart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Sasakawa</w:t>
      </w:r>
      <w:proofErr w:type="spellEnd"/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M., and Patra, P. K. 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(20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21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),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Measurement report: Regional characteristics of seasonal and long-term variations in greenhouse gases at Nainital, India, and Comilla, Bangladesh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, 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Atmos. Chem. Phys., 21, 16427-16452</w:t>
      </w:r>
      <w:r w:rsidR="004620A5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,</w:t>
      </w: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https://doi.org/10.5194/acp-21-16427-2021.</w:t>
      </w:r>
      <w:r w:rsid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="0023715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(</w:t>
      </w:r>
      <w:r w:rsidR="00237154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Measurement</w:t>
      </w:r>
      <w:r w:rsidR="00237154" w:rsidRP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 </w:t>
      </w:r>
      <w:r w:rsidR="00BE41E5" w:rsidRP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methods</w:t>
      </w:r>
      <w:r w:rsidR="0023715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 xml:space="preserve">, </w:t>
      </w:r>
      <w:r w:rsid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val="en-GB"/>
        </w:rPr>
        <w:t>NTL and CLA data</w:t>
      </w:r>
      <w:r w:rsid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)</w:t>
      </w:r>
    </w:p>
    <w:p w14:paraId="005F3BE0" w14:textId="77777777" w:rsidR="00696C5E" w:rsidRPr="00361944" w:rsidRDefault="00696C5E" w:rsidP="00696C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</w:t>
      </w:r>
    </w:p>
    <w:p w14:paraId="79810567" w14:textId="2D40F74D" w:rsidR="00166CC7" w:rsidRPr="00361944" w:rsidRDefault="00BE41E5" w:rsidP="00166C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7</w:t>
      </w:r>
      <w:r w:rsidR="00166CC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WARNINGS</w:t>
      </w:r>
    </w:p>
    <w:p w14:paraId="65B93349" w14:textId="55EC47B4" w:rsidR="00166CC7" w:rsidRPr="00361944" w:rsidRDefault="00237154" w:rsidP="00166C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W</w:t>
      </w:r>
      <w:r w:rsidR="00166CC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e reserve the right to make corrections to the data based on recalibration of standard gases or for other reasons deemed scientifically justified.</w:t>
      </w:r>
    </w:p>
    <w:p w14:paraId="59A07813" w14:textId="77777777" w:rsidR="00166CC7" w:rsidRPr="00361944" w:rsidRDefault="00166CC7" w:rsidP="00166C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--------------------------------------------------------------------</w:t>
      </w:r>
    </w:p>
    <w:p w14:paraId="7C2B4D23" w14:textId="3AF7D6A9" w:rsidR="00166CC7" w:rsidRPr="00361944" w:rsidRDefault="00BE41E5" w:rsidP="00166C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8</w:t>
      </w:r>
      <w:r w:rsidR="00166CC7"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. UPDATE NOTES</w:t>
      </w:r>
    </w:p>
    <w:p w14:paraId="243B288F" w14:textId="2850DD75" w:rsidR="00166CC7" w:rsidRPr="00361944" w:rsidRDefault="0030137E" w:rsidP="00166C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0137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202</w:t>
      </w:r>
      <w:r w:rsid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2</w:t>
      </w:r>
      <w:r w:rsidRPr="0030137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</w:t>
      </w:r>
      <w:r w:rsidR="00AC142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02</w:t>
      </w:r>
      <w:r w:rsidRPr="0030137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-</w:t>
      </w:r>
      <w:r w:rsidR="00AC142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1</w:t>
      </w:r>
      <w:r w:rsidR="00AC1426" w:rsidRPr="0030137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30137E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>Created</w:t>
      </w:r>
      <w:r w:rsidR="00BE41E5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for NTL and CLA data</w:t>
      </w:r>
    </w:p>
    <w:p w14:paraId="22E50EFF" w14:textId="77777777" w:rsidR="004620A5" w:rsidRPr="00361944" w:rsidRDefault="004620A5" w:rsidP="00462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  <w:r w:rsidRPr="00361944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------------------------------------------------------------------- </w:t>
      </w:r>
    </w:p>
    <w:sectPr w:rsidR="004620A5" w:rsidRPr="0036194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B9E1" w14:textId="77777777" w:rsidR="009F759A" w:rsidRDefault="009F759A" w:rsidP="0081477A">
      <w:r>
        <w:separator/>
      </w:r>
    </w:p>
  </w:endnote>
  <w:endnote w:type="continuationSeparator" w:id="0">
    <w:p w14:paraId="289C964E" w14:textId="77777777" w:rsidR="009F759A" w:rsidRDefault="009F759A" w:rsidP="008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101255"/>
      <w:docPartObj>
        <w:docPartGallery w:val="Page Numbers (Bottom of Page)"/>
        <w:docPartUnique/>
      </w:docPartObj>
    </w:sdtPr>
    <w:sdtEndPr/>
    <w:sdtContent>
      <w:p w14:paraId="7539447F" w14:textId="423FBC90" w:rsidR="0081477A" w:rsidRDefault="008147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CF37FB" w14:textId="77777777" w:rsidR="0081477A" w:rsidRDefault="00814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B887" w14:textId="77777777" w:rsidR="009F759A" w:rsidRDefault="009F759A" w:rsidP="0081477A">
      <w:r>
        <w:separator/>
      </w:r>
    </w:p>
  </w:footnote>
  <w:footnote w:type="continuationSeparator" w:id="0">
    <w:p w14:paraId="661B3A1C" w14:textId="77777777" w:rsidR="009F759A" w:rsidRDefault="009F759A" w:rsidP="008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006A2"/>
    <w:rsid w:val="000075F0"/>
    <w:rsid w:val="00010C03"/>
    <w:rsid w:val="0001631A"/>
    <w:rsid w:val="00023BC8"/>
    <w:rsid w:val="0002580F"/>
    <w:rsid w:val="00045191"/>
    <w:rsid w:val="000711DE"/>
    <w:rsid w:val="000A356E"/>
    <w:rsid w:val="000A439E"/>
    <w:rsid w:val="000B62E3"/>
    <w:rsid w:val="000D05FE"/>
    <w:rsid w:val="000D5047"/>
    <w:rsid w:val="000F55E6"/>
    <w:rsid w:val="00104FC3"/>
    <w:rsid w:val="00156B80"/>
    <w:rsid w:val="00166CC7"/>
    <w:rsid w:val="001A35CB"/>
    <w:rsid w:val="001A567E"/>
    <w:rsid w:val="001B651D"/>
    <w:rsid w:val="001D1962"/>
    <w:rsid w:val="001D2F2A"/>
    <w:rsid w:val="001D4C2A"/>
    <w:rsid w:val="001E40FC"/>
    <w:rsid w:val="00205031"/>
    <w:rsid w:val="00216615"/>
    <w:rsid w:val="00220898"/>
    <w:rsid w:val="002244C8"/>
    <w:rsid w:val="00231779"/>
    <w:rsid w:val="00237154"/>
    <w:rsid w:val="00251F2E"/>
    <w:rsid w:val="002744D8"/>
    <w:rsid w:val="002825A7"/>
    <w:rsid w:val="002B7997"/>
    <w:rsid w:val="002C5316"/>
    <w:rsid w:val="002D36EB"/>
    <w:rsid w:val="002F3A8F"/>
    <w:rsid w:val="0030137E"/>
    <w:rsid w:val="00326486"/>
    <w:rsid w:val="00333631"/>
    <w:rsid w:val="003424BE"/>
    <w:rsid w:val="00360F32"/>
    <w:rsid w:val="00361944"/>
    <w:rsid w:val="003628EC"/>
    <w:rsid w:val="00371A4A"/>
    <w:rsid w:val="003B0350"/>
    <w:rsid w:val="003C0654"/>
    <w:rsid w:val="003C579A"/>
    <w:rsid w:val="003E5352"/>
    <w:rsid w:val="00437B1D"/>
    <w:rsid w:val="00455C97"/>
    <w:rsid w:val="0046187D"/>
    <w:rsid w:val="004620A5"/>
    <w:rsid w:val="00465997"/>
    <w:rsid w:val="00473F2C"/>
    <w:rsid w:val="004769F9"/>
    <w:rsid w:val="004774B1"/>
    <w:rsid w:val="00480E8F"/>
    <w:rsid w:val="004A7142"/>
    <w:rsid w:val="004B37C7"/>
    <w:rsid w:val="004D7249"/>
    <w:rsid w:val="004F397A"/>
    <w:rsid w:val="004F514D"/>
    <w:rsid w:val="00514931"/>
    <w:rsid w:val="005253FF"/>
    <w:rsid w:val="00535DCC"/>
    <w:rsid w:val="00547BB0"/>
    <w:rsid w:val="005633BC"/>
    <w:rsid w:val="00563CA1"/>
    <w:rsid w:val="00581FC5"/>
    <w:rsid w:val="005B2D2D"/>
    <w:rsid w:val="005B2D78"/>
    <w:rsid w:val="005B7EA7"/>
    <w:rsid w:val="005C1BD6"/>
    <w:rsid w:val="005D2C71"/>
    <w:rsid w:val="005E10F1"/>
    <w:rsid w:val="00645EEC"/>
    <w:rsid w:val="006722B4"/>
    <w:rsid w:val="0068544A"/>
    <w:rsid w:val="00696C5E"/>
    <w:rsid w:val="006A1BFE"/>
    <w:rsid w:val="006B3856"/>
    <w:rsid w:val="006E3905"/>
    <w:rsid w:val="006F4DC2"/>
    <w:rsid w:val="00706E70"/>
    <w:rsid w:val="007207F1"/>
    <w:rsid w:val="0074468A"/>
    <w:rsid w:val="00756C4B"/>
    <w:rsid w:val="00786E33"/>
    <w:rsid w:val="007B34AD"/>
    <w:rsid w:val="007B4616"/>
    <w:rsid w:val="007C18BB"/>
    <w:rsid w:val="007C582F"/>
    <w:rsid w:val="007D5856"/>
    <w:rsid w:val="007E0F69"/>
    <w:rsid w:val="007F6115"/>
    <w:rsid w:val="008138DA"/>
    <w:rsid w:val="0081477A"/>
    <w:rsid w:val="008162B7"/>
    <w:rsid w:val="00837BD1"/>
    <w:rsid w:val="00837F22"/>
    <w:rsid w:val="00846B1D"/>
    <w:rsid w:val="008505D8"/>
    <w:rsid w:val="008539F8"/>
    <w:rsid w:val="00867C47"/>
    <w:rsid w:val="008747A7"/>
    <w:rsid w:val="00887D11"/>
    <w:rsid w:val="008966E0"/>
    <w:rsid w:val="008B3757"/>
    <w:rsid w:val="008C37FB"/>
    <w:rsid w:val="008D132D"/>
    <w:rsid w:val="008D24AD"/>
    <w:rsid w:val="008E4390"/>
    <w:rsid w:val="00902D66"/>
    <w:rsid w:val="00903028"/>
    <w:rsid w:val="009039D3"/>
    <w:rsid w:val="009049FE"/>
    <w:rsid w:val="00906A1E"/>
    <w:rsid w:val="00931433"/>
    <w:rsid w:val="00942E1B"/>
    <w:rsid w:val="009447DF"/>
    <w:rsid w:val="00974D52"/>
    <w:rsid w:val="00996C99"/>
    <w:rsid w:val="009C40F4"/>
    <w:rsid w:val="009F2BC0"/>
    <w:rsid w:val="009F573E"/>
    <w:rsid w:val="009F759A"/>
    <w:rsid w:val="00A026B8"/>
    <w:rsid w:val="00A1434F"/>
    <w:rsid w:val="00A144BD"/>
    <w:rsid w:val="00A333CE"/>
    <w:rsid w:val="00A45169"/>
    <w:rsid w:val="00A5641A"/>
    <w:rsid w:val="00A6039A"/>
    <w:rsid w:val="00A61381"/>
    <w:rsid w:val="00A718EB"/>
    <w:rsid w:val="00A82A5A"/>
    <w:rsid w:val="00A9420C"/>
    <w:rsid w:val="00A97BFD"/>
    <w:rsid w:val="00AB6140"/>
    <w:rsid w:val="00AC1426"/>
    <w:rsid w:val="00AD3BF4"/>
    <w:rsid w:val="00AD74D4"/>
    <w:rsid w:val="00B21A70"/>
    <w:rsid w:val="00B26966"/>
    <w:rsid w:val="00B26EB6"/>
    <w:rsid w:val="00B5391E"/>
    <w:rsid w:val="00B56A55"/>
    <w:rsid w:val="00B920BA"/>
    <w:rsid w:val="00BA1AEB"/>
    <w:rsid w:val="00BC0358"/>
    <w:rsid w:val="00BC6987"/>
    <w:rsid w:val="00BE41E5"/>
    <w:rsid w:val="00BF1C41"/>
    <w:rsid w:val="00C36FEC"/>
    <w:rsid w:val="00C54EA8"/>
    <w:rsid w:val="00CB6CAE"/>
    <w:rsid w:val="00CC7E3F"/>
    <w:rsid w:val="00CF3BB3"/>
    <w:rsid w:val="00CF5ADB"/>
    <w:rsid w:val="00D01727"/>
    <w:rsid w:val="00D06329"/>
    <w:rsid w:val="00D2055C"/>
    <w:rsid w:val="00D37B75"/>
    <w:rsid w:val="00D444CC"/>
    <w:rsid w:val="00D4583D"/>
    <w:rsid w:val="00D567F3"/>
    <w:rsid w:val="00D571FA"/>
    <w:rsid w:val="00D83CD3"/>
    <w:rsid w:val="00DA566B"/>
    <w:rsid w:val="00DA784D"/>
    <w:rsid w:val="00DE081E"/>
    <w:rsid w:val="00E02F09"/>
    <w:rsid w:val="00E05C74"/>
    <w:rsid w:val="00E12E53"/>
    <w:rsid w:val="00E369A2"/>
    <w:rsid w:val="00E4186A"/>
    <w:rsid w:val="00E42E74"/>
    <w:rsid w:val="00E44333"/>
    <w:rsid w:val="00E51A64"/>
    <w:rsid w:val="00E52AEA"/>
    <w:rsid w:val="00E64624"/>
    <w:rsid w:val="00E75123"/>
    <w:rsid w:val="00E767CA"/>
    <w:rsid w:val="00F04E40"/>
    <w:rsid w:val="00F07570"/>
    <w:rsid w:val="00F23269"/>
    <w:rsid w:val="00F251DA"/>
    <w:rsid w:val="00F3031D"/>
    <w:rsid w:val="00F46889"/>
    <w:rsid w:val="00F647AC"/>
    <w:rsid w:val="00F65139"/>
    <w:rsid w:val="00F668E8"/>
    <w:rsid w:val="00F943FD"/>
    <w:rsid w:val="00FA2560"/>
    <w:rsid w:val="00FB47C4"/>
    <w:rsid w:val="00FC6F2F"/>
    <w:rsid w:val="00FF06A7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0B9B5"/>
  <w15:chartTrackingRefBased/>
  <w15:docId w15:val="{8864725C-7A52-41F7-A4BC-5A8002B0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20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620A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620A5"/>
    <w:rPr>
      <w:color w:val="0000FF"/>
      <w:u w:val="single"/>
    </w:rPr>
  </w:style>
  <w:style w:type="character" w:customStyle="1" w:styleId="inline-formula">
    <w:name w:val="inline-formula"/>
    <w:basedOn w:val="a0"/>
    <w:rsid w:val="00A1434F"/>
  </w:style>
  <w:style w:type="paragraph" w:styleId="a4">
    <w:name w:val="header"/>
    <w:basedOn w:val="a"/>
    <w:link w:val="a5"/>
    <w:uiPriority w:val="99"/>
    <w:unhideWhenUsed/>
    <w:rsid w:val="00814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77A"/>
  </w:style>
  <w:style w:type="paragraph" w:styleId="a6">
    <w:name w:val="footer"/>
    <w:basedOn w:val="a"/>
    <w:link w:val="a7"/>
    <w:uiPriority w:val="99"/>
    <w:unhideWhenUsed/>
    <w:rsid w:val="00814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77A"/>
  </w:style>
  <w:style w:type="character" w:styleId="a8">
    <w:name w:val="annotation reference"/>
    <w:basedOn w:val="a0"/>
    <w:uiPriority w:val="99"/>
    <w:semiHidden/>
    <w:unhideWhenUsed/>
    <w:rsid w:val="00D567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67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67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567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67F3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547BB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846B1D"/>
  </w:style>
  <w:style w:type="paragraph" w:styleId="af">
    <w:name w:val="List Paragraph"/>
    <w:basedOn w:val="a"/>
    <w:uiPriority w:val="34"/>
    <w:qFormat/>
    <w:rsid w:val="00867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E97D-CA5B-4BD3-B6E7-9D7F9F31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Shohei NOMURA</dc:creator>
  <cp:keywords/>
  <dc:description/>
  <cp:lastModifiedBy>nomura</cp:lastModifiedBy>
  <cp:revision>4</cp:revision>
  <cp:lastPrinted>2021-12-03T06:29:00Z</cp:lastPrinted>
  <dcterms:created xsi:type="dcterms:W3CDTF">2022-02-01T07:13:00Z</dcterms:created>
  <dcterms:modified xsi:type="dcterms:W3CDTF">2022-02-02T00:11:00Z</dcterms:modified>
</cp:coreProperties>
</file>